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66E" w:rsidRPr="00C8366E" w:rsidRDefault="00C8366E" w:rsidP="00C836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8366E">
        <w:rPr>
          <w:rFonts w:ascii="Times New Roman" w:hAnsi="Times New Roman" w:cs="Times New Roman"/>
          <w:b/>
          <w:sz w:val="28"/>
          <w:szCs w:val="24"/>
        </w:rPr>
        <w:t xml:space="preserve">Контрольные задания по предмету «Лесоустройство» для студентов </w:t>
      </w:r>
    </w:p>
    <w:p w:rsidR="00C8366E" w:rsidRPr="00C8366E" w:rsidRDefault="00C8366E" w:rsidP="00C836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8366E">
        <w:rPr>
          <w:rFonts w:ascii="Times New Roman" w:hAnsi="Times New Roman" w:cs="Times New Roman"/>
          <w:b/>
          <w:sz w:val="28"/>
          <w:szCs w:val="24"/>
        </w:rPr>
        <w:t>специальности 1-75-01-01 «Лесное хозяйство»</w:t>
      </w:r>
    </w:p>
    <w:p w:rsidR="00C8366E" w:rsidRDefault="00C8366E" w:rsidP="00C8366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8366E" w:rsidRDefault="00C8366E" w:rsidP="00C8366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7517D" w:rsidRPr="00C8366E" w:rsidRDefault="00E7517D" w:rsidP="00C836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66E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C8366E" w:rsidRPr="00C8366E" w:rsidRDefault="00C8366E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46BA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 деревьев и древостоя, при котором их естественное возобновление обеспечив</w:t>
      </w:r>
      <w:bookmarkStart w:id="0" w:name="_GoBack"/>
      <w:bookmarkEnd w:id="0"/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ается успешно</w:t>
      </w: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естественная спелость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возобновительная</w:t>
      </w:r>
      <w:proofErr w:type="spellEnd"/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спелость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количественная спелость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техническая спелость</w:t>
      </w:r>
    </w:p>
    <w:p w:rsidR="000B67D8" w:rsidRPr="00D70AA3" w:rsidRDefault="000B67D8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 обоснованная норма ежегодной рубки спелого леса, обеспечивающая на длительную перспективу стабильный размер пользования лесом</w:t>
      </w: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оборот рубки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расчетная </w:t>
      </w: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лесосека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хозяйственная часть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хозяйственная секция</w:t>
      </w:r>
    </w:p>
    <w:p w:rsidR="007034CD" w:rsidRPr="00D70AA3" w:rsidRDefault="007034CD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0B67D8" w:rsidRPr="00D70AA3">
        <w:rPr>
          <w:rFonts w:ascii="Times New Roman" w:hAnsi="Times New Roman" w:cs="Times New Roman"/>
          <w:sz w:val="28"/>
          <w:szCs w:val="28"/>
        </w:rPr>
        <w:t>3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 Высокоствольная, низкоствольная и средняя формы хозяйства выделены по признаку 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>– в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озраст рубки 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>– п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роисхождение насаждений 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>– т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оварность древостоев 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>– с</w:t>
      </w:r>
      <w:r w:rsidR="000B67D8" w:rsidRPr="00D70AA3">
        <w:rPr>
          <w:rFonts w:ascii="Times New Roman" w:hAnsi="Times New Roman" w:cs="Times New Roman"/>
          <w:sz w:val="28"/>
          <w:szCs w:val="28"/>
        </w:rPr>
        <w:t>редняя высота древостоев в возрасте рубки</w:t>
      </w:r>
    </w:p>
    <w:p w:rsidR="000B67D8" w:rsidRPr="00D70AA3" w:rsidRDefault="000B67D8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0B67D8" w:rsidRPr="00D70AA3">
        <w:rPr>
          <w:rFonts w:ascii="Times New Roman" w:hAnsi="Times New Roman" w:cs="Times New Roman"/>
          <w:sz w:val="28"/>
          <w:szCs w:val="28"/>
        </w:rPr>
        <w:t>4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 Какой лесосекой определяется минимальный размер пользования древесиной в эксплуатационных лесах </w:t>
      </w:r>
    </w:p>
    <w:p w:rsidR="000B67D8" w:rsidRPr="00D70AA3" w:rsidRDefault="001946BA" w:rsidP="00A2779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>– л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есосекой по спелости </w:t>
      </w:r>
    </w:p>
    <w:p w:rsidR="000B67D8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>– л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есосекой по приросту </w:t>
      </w:r>
    </w:p>
    <w:p w:rsidR="000B67D8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>– л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есосекой по обороту рубки </w:t>
      </w:r>
    </w:p>
    <w:p w:rsidR="000B67D8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>– л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есосекой по состоянию </w:t>
      </w:r>
    </w:p>
    <w:p w:rsidR="000B67D8" w:rsidRPr="00D70AA3" w:rsidRDefault="000B67D8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0B67D8" w:rsidRPr="00D70AA3">
        <w:rPr>
          <w:rFonts w:ascii="Times New Roman" w:hAnsi="Times New Roman" w:cs="Times New Roman"/>
          <w:sz w:val="28"/>
          <w:szCs w:val="28"/>
        </w:rPr>
        <w:t>5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 На какой период составляется лесоустроительный проект</w:t>
      </w:r>
      <w:r w:rsidRPr="00D70AA3">
        <w:rPr>
          <w:rFonts w:ascii="Times New Roman" w:hAnsi="Times New Roman" w:cs="Times New Roman"/>
          <w:sz w:val="28"/>
          <w:szCs w:val="28"/>
        </w:rPr>
        <w:t>?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67D8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на 1 год </w:t>
      </w:r>
    </w:p>
    <w:p w:rsidR="000B67D8" w:rsidRPr="00D70AA3" w:rsidRDefault="001946BA" w:rsidP="00A2779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на 10 лет </w:t>
      </w:r>
    </w:p>
    <w:p w:rsidR="000B67D8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на 20 лет </w:t>
      </w:r>
    </w:p>
    <w:p w:rsidR="000B67D8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на 5 лет </w:t>
      </w:r>
    </w:p>
    <w:p w:rsidR="000B67D8" w:rsidRPr="00D70AA3" w:rsidRDefault="000B67D8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0B67D8" w:rsidRPr="00D70AA3">
        <w:rPr>
          <w:rFonts w:ascii="Times New Roman" w:hAnsi="Times New Roman" w:cs="Times New Roman"/>
          <w:sz w:val="28"/>
          <w:szCs w:val="28"/>
        </w:rPr>
        <w:t>6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 Чем обуславливается степень детализации и т</w:t>
      </w:r>
      <w:r w:rsidRPr="00D70AA3">
        <w:rPr>
          <w:rFonts w:ascii="Times New Roman" w:hAnsi="Times New Roman" w:cs="Times New Roman"/>
          <w:sz w:val="28"/>
          <w:szCs w:val="28"/>
        </w:rPr>
        <w:t>очности лесоустроительных работ?</w:t>
      </w:r>
    </w:p>
    <w:p w:rsidR="000B67D8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>– о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бъектом лесоустройства </w:t>
      </w:r>
    </w:p>
    <w:p w:rsidR="000B67D8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>– х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озяйственными условиями </w:t>
      </w:r>
    </w:p>
    <w:p w:rsidR="000B67D8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>– л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есотаксационным разрядом </w:t>
      </w:r>
    </w:p>
    <w:p w:rsidR="000B67D8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>– д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елением лесов по целевому назначению </w:t>
      </w:r>
    </w:p>
    <w:p w:rsidR="00CF2912" w:rsidRPr="00D70AA3" w:rsidRDefault="00CF2912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0B67D8" w:rsidRPr="00D70AA3">
        <w:rPr>
          <w:rFonts w:ascii="Times New Roman" w:hAnsi="Times New Roman" w:cs="Times New Roman"/>
          <w:sz w:val="28"/>
          <w:szCs w:val="28"/>
        </w:rPr>
        <w:t>7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 Система нумерации кварталов при лесоустройстве</w:t>
      </w:r>
      <w:r w:rsidRPr="00D70AA3">
        <w:rPr>
          <w:rFonts w:ascii="Times New Roman" w:hAnsi="Times New Roman" w:cs="Times New Roman"/>
          <w:sz w:val="28"/>
          <w:szCs w:val="28"/>
        </w:rPr>
        <w:t>: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67D8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lastRenderedPageBreak/>
        <w:t>– е</w:t>
      </w:r>
      <w:r w:rsidR="000B67D8" w:rsidRPr="00D70AA3">
        <w:rPr>
          <w:rFonts w:ascii="Times New Roman" w:hAnsi="Times New Roman" w:cs="Times New Roman"/>
          <w:sz w:val="28"/>
          <w:szCs w:val="28"/>
        </w:rPr>
        <w:t>диная нумерация по лесничеству</w:t>
      </w:r>
    </w:p>
    <w:p w:rsidR="000B67D8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>– е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диная нумерация по лесхозу </w:t>
      </w:r>
    </w:p>
    <w:p w:rsidR="000B67D8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>– н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умерация кварталов в пределах лесных массивов </w:t>
      </w:r>
    </w:p>
    <w:p w:rsidR="000B67D8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>– н</w:t>
      </w:r>
      <w:r w:rsidR="000B67D8" w:rsidRPr="00D70AA3">
        <w:rPr>
          <w:rFonts w:ascii="Times New Roman" w:hAnsi="Times New Roman" w:cs="Times New Roman"/>
          <w:sz w:val="28"/>
          <w:szCs w:val="28"/>
        </w:rPr>
        <w:t xml:space="preserve">умерация кварталов в пределах административных районов </w:t>
      </w:r>
    </w:p>
    <w:p w:rsidR="000B67D8" w:rsidRPr="00D70AA3" w:rsidRDefault="000B67D8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Основной </w:t>
      </w:r>
      <w:r w:rsidR="00D5540F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рабочий картографический</w:t>
      </w:r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 лесоустройства. На нем </w:t>
      </w:r>
      <w:r w:rsidR="00D5540F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условными обозначениями фиксируются все проводимые лесохозяйственные мероприятия</w:t>
      </w:r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5540F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это?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фотоплан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план лесонасаждений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планшет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схематическая карта</w:t>
      </w:r>
    </w:p>
    <w:p w:rsidR="000B67D8" w:rsidRPr="00D70AA3" w:rsidRDefault="000B67D8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называется первичная лесохозяйственная учетная единица, представляющая собой участок однородный по своему хозяйственному значению и таксационной характеристики, достаточно отличающийся от смежных участков и требующий проведения на всей площади определенных хозяйственных мероприятий?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тип леса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тип лесорастительных условий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тип вырубки</w:t>
      </w:r>
    </w:p>
    <w:p w:rsidR="000B67D8" w:rsidRPr="00D70AA3" w:rsidRDefault="000B67D8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</w:t>
      </w:r>
      <w:r w:rsidR="00CF2912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относится к покрытым лесом землям?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несомкнувшиеся</w:t>
      </w:r>
      <w:proofErr w:type="spellEnd"/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2912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лесные </w:t>
      </w: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</w:t>
      </w:r>
    </w:p>
    <w:p w:rsidR="000B67D8" w:rsidRPr="00D70AA3" w:rsidRDefault="001946BA" w:rsidP="00CF291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CF2912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естественные и искусственно созданные молодняки с полнотой 0,4 и выше</w:t>
      </w:r>
    </w:p>
    <w:p w:rsidR="000B67D8" w:rsidRPr="00D70AA3" w:rsidRDefault="001946BA" w:rsidP="00CF291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="00CF2912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закустаренные</w:t>
      </w:r>
      <w:proofErr w:type="spellEnd"/>
      <w:r w:rsidR="00CF2912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земли, на которых без проведения специальных работ не могут быть созданы насаждения</w:t>
      </w:r>
    </w:p>
    <w:p w:rsidR="000B67D8" w:rsidRPr="00D70AA3" w:rsidRDefault="001946BA" w:rsidP="00CF291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CF2912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насаждения, кроме молодняков, с полнотой 0,3 и выше</w:t>
      </w:r>
    </w:p>
    <w:p w:rsidR="000B67D8" w:rsidRPr="00D70AA3" w:rsidRDefault="000B67D8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116C" w:rsidRPr="00D70AA3" w:rsidRDefault="0086116C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>Вариант 2</w:t>
      </w:r>
    </w:p>
    <w:p w:rsidR="0086116C" w:rsidRPr="00D70AA3" w:rsidRDefault="0086116C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 дерева или древостоя, при котором они начинают переходить в стадию отмирания, называется?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естественная </w:t>
      </w: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спелость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возобновительная</w:t>
      </w:r>
      <w:proofErr w:type="spellEnd"/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спелость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B67D8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количественная </w:t>
      </w: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спелость</w:t>
      </w:r>
    </w:p>
    <w:p w:rsidR="000B67D8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техническая спелость</w:t>
      </w:r>
    </w:p>
    <w:p w:rsidR="000B67D8" w:rsidRPr="00D70AA3" w:rsidRDefault="000B67D8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86116C" w:rsidRPr="00D70AA3">
        <w:rPr>
          <w:rFonts w:ascii="Times New Roman" w:hAnsi="Times New Roman" w:cs="Times New Roman"/>
          <w:sz w:val="24"/>
          <w:szCs w:val="24"/>
        </w:rPr>
        <w:t>2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времени, который рассчитан на вырубку, восстановление и достижение древостоями возраста рубки</w:t>
      </w: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оборот рубки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расчетная лесосека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хозяйственная часть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хозяйственная секция</w:t>
      </w:r>
    </w:p>
    <w:p w:rsidR="000B67D8" w:rsidRPr="00D70AA3" w:rsidRDefault="000B67D8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86116C" w:rsidRPr="00D70AA3">
        <w:rPr>
          <w:rFonts w:ascii="Times New Roman" w:hAnsi="Times New Roman" w:cs="Times New Roman"/>
          <w:sz w:val="24"/>
          <w:szCs w:val="24"/>
        </w:rPr>
        <w:t>3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 местности, составленный из </w:t>
      </w:r>
      <w:proofErr w:type="spellStart"/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аэроснимков</w:t>
      </w:r>
      <w:proofErr w:type="spellEnd"/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приведенных к заданному масштабу и свободных от перспективных искажений</w:t>
      </w: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фотоплан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план лесонасаждений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планшет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схематическая карта</w:t>
      </w:r>
    </w:p>
    <w:p w:rsidR="00BF0FD4" w:rsidRPr="00D70AA3" w:rsidRDefault="00BF0FD4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86116C" w:rsidRPr="00D70AA3">
        <w:rPr>
          <w:rFonts w:ascii="Times New Roman" w:hAnsi="Times New Roman" w:cs="Times New Roman"/>
          <w:sz w:val="24"/>
          <w:szCs w:val="24"/>
        </w:rPr>
        <w:t>4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называются очищенные от деревьев и кустарников или специально не занятые ими при </w:t>
      </w:r>
      <w:proofErr w:type="spellStart"/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лесовыращивании</w:t>
      </w:r>
      <w:proofErr w:type="spellEnd"/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полосы в лесу, имеющие различное назначение и относящиеся к нелесным землям?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пустыри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прогалины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поляны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просеки</w:t>
      </w:r>
    </w:p>
    <w:p w:rsidR="00BF0FD4" w:rsidRPr="00D70AA3" w:rsidRDefault="00BF0FD4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86116C" w:rsidRPr="00D70AA3">
        <w:rPr>
          <w:rFonts w:ascii="Times New Roman" w:hAnsi="Times New Roman" w:cs="Times New Roman"/>
          <w:sz w:val="24"/>
          <w:szCs w:val="24"/>
        </w:rPr>
        <w:t>5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из перечисленных площадей относ</w:t>
      </w:r>
      <w:r w:rsidR="00A2779E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к лесным площадям?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несомкнувшиеся</w:t>
      </w:r>
      <w:proofErr w:type="spellEnd"/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779E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лесные </w:t>
      </w: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водоемы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болота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пастбища</w:t>
      </w:r>
    </w:p>
    <w:p w:rsidR="00BF0FD4" w:rsidRPr="00D70AA3" w:rsidRDefault="00BF0FD4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86116C" w:rsidRPr="00D70AA3">
        <w:rPr>
          <w:rFonts w:ascii="Times New Roman" w:hAnsi="Times New Roman" w:cs="Times New Roman"/>
          <w:sz w:val="24"/>
          <w:szCs w:val="24"/>
        </w:rPr>
        <w:t>6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называется </w:t>
      </w:r>
      <w:proofErr w:type="spellStart"/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лесоводственная</w:t>
      </w:r>
      <w:proofErr w:type="spellEnd"/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классификационная единица, объединяющая сходные лесорастительные условия лесопокрытых и непокрытых лесом земель, обеспечивающих произрастание лесной растительности определенного состава и производительности?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9251A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леса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9251A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 лесорастительных </w:t>
      </w:r>
      <w:r w:rsidR="0059251A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9251A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вырубки</w:t>
      </w:r>
    </w:p>
    <w:p w:rsidR="00BF0FD4" w:rsidRPr="00D70AA3" w:rsidRDefault="00BF0FD4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86116C" w:rsidRPr="00D70AA3">
        <w:rPr>
          <w:rFonts w:ascii="Times New Roman" w:hAnsi="Times New Roman" w:cs="Times New Roman"/>
          <w:sz w:val="24"/>
          <w:szCs w:val="24"/>
        </w:rPr>
        <w:t>7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Первичная</w:t>
      </w:r>
      <w:proofErr w:type="gramEnd"/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лесоучетная</w:t>
      </w:r>
      <w:proofErr w:type="spellEnd"/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единица</w:t>
      </w:r>
      <w:r w:rsidR="00A2779E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="00A2779E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лесном предприятии</w:t>
      </w:r>
      <w:r w:rsidR="0059251A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9251A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аксационный выдел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9251A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озяйственный участок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9251A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вартал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9251A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елянка</w:t>
      </w:r>
    </w:p>
    <w:p w:rsidR="00BF0FD4" w:rsidRPr="00D70AA3" w:rsidRDefault="00BF0FD4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2912" w:rsidRPr="00D70AA3" w:rsidRDefault="001946BA" w:rsidP="00CF291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86116C" w:rsidRPr="00D70AA3">
        <w:rPr>
          <w:rFonts w:ascii="Times New Roman" w:hAnsi="Times New Roman" w:cs="Times New Roman"/>
          <w:sz w:val="24"/>
          <w:szCs w:val="24"/>
        </w:rPr>
        <w:t>8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BF0FD4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251A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критерий не является причиной</w:t>
      </w:r>
      <w:r w:rsidR="00CF2912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выделени</w:t>
      </w:r>
      <w:r w:rsidR="0059251A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F2912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251A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отдельного таксационного выдела?</w:t>
      </w:r>
    </w:p>
    <w:p w:rsidR="00CF2912" w:rsidRPr="00D70AA3" w:rsidRDefault="001946BA" w:rsidP="00CF291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CF2912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разница в коэффициенте состава на 2 и более единицы</w:t>
      </w:r>
    </w:p>
    <w:p w:rsidR="00CF2912" w:rsidRPr="00D70AA3" w:rsidRDefault="001946BA" w:rsidP="00CF291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CF2912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разница в возрасте на один класс возраста</w:t>
      </w:r>
    </w:p>
    <w:p w:rsidR="00CF2912" w:rsidRPr="00D70AA3" w:rsidRDefault="001946BA" w:rsidP="00CF291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CF2912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разница в полноте основного яруса древостоя на 0,1</w:t>
      </w:r>
    </w:p>
    <w:p w:rsidR="00BF0FD4" w:rsidRPr="00D70AA3" w:rsidRDefault="001946BA" w:rsidP="007569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CF2912"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отличие по продуктивности на один класс бонитета</w:t>
      </w:r>
    </w:p>
    <w:p w:rsidR="00BF0FD4" w:rsidRPr="00D70AA3" w:rsidRDefault="00BF0FD4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6915" w:rsidRPr="00D70AA3" w:rsidRDefault="001946BA" w:rsidP="0075691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4"/>
          <w:szCs w:val="24"/>
        </w:rPr>
        <w:lastRenderedPageBreak/>
        <w:t>::</w:t>
      </w:r>
      <w:r w:rsidR="0086116C" w:rsidRPr="00D70AA3">
        <w:rPr>
          <w:rFonts w:ascii="Times New Roman" w:hAnsi="Times New Roman" w:cs="Times New Roman"/>
          <w:sz w:val="24"/>
          <w:szCs w:val="24"/>
        </w:rPr>
        <w:t>9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756915" w:rsidRPr="00D70AA3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247712" w:rsidRPr="00D70AA3">
        <w:rPr>
          <w:rFonts w:ascii="Times New Roman" w:eastAsia="TimesNewRoman" w:hAnsi="Times New Roman" w:cs="Times New Roman"/>
          <w:sz w:val="28"/>
          <w:szCs w:val="28"/>
        </w:rPr>
        <w:t>Какая категория лесов не выделяется в лесном фонде Республики Беларусь?</w:t>
      </w:r>
      <w:r w:rsidR="00756915" w:rsidRPr="00D70AA3">
        <w:rPr>
          <w:rFonts w:ascii="Times New Roman" w:eastAsia="TimesNewRoman" w:hAnsi="Times New Roman" w:cs="Times New Roman"/>
          <w:sz w:val="28"/>
          <w:szCs w:val="28"/>
        </w:rPr>
        <w:t xml:space="preserve"> </w:t>
      </w:r>
    </w:p>
    <w:p w:rsidR="00247712" w:rsidRPr="00D70AA3" w:rsidRDefault="001946BA" w:rsidP="00247712">
      <w:pPr>
        <w:pStyle w:val="a3"/>
        <w:tabs>
          <w:tab w:val="left" w:pos="709"/>
        </w:tabs>
        <w:ind w:firstLine="0"/>
        <w:rPr>
          <w:sz w:val="28"/>
          <w:szCs w:val="28"/>
        </w:rPr>
      </w:pPr>
      <w:r w:rsidRPr="00D70AA3">
        <w:rPr>
          <w:rFonts w:eastAsia="TimesNewRoman"/>
          <w:sz w:val="28"/>
          <w:szCs w:val="28"/>
        </w:rPr>
        <w:t xml:space="preserve">– </w:t>
      </w:r>
      <w:r w:rsidR="0059251A" w:rsidRPr="00D70AA3">
        <w:rPr>
          <w:sz w:val="28"/>
          <w:szCs w:val="28"/>
        </w:rPr>
        <w:t>природоохранные леса</w:t>
      </w:r>
    </w:p>
    <w:p w:rsidR="00247712" w:rsidRPr="00D70AA3" w:rsidRDefault="001946BA" w:rsidP="00247712">
      <w:pPr>
        <w:pStyle w:val="a3"/>
        <w:tabs>
          <w:tab w:val="left" w:pos="709"/>
        </w:tabs>
        <w:ind w:firstLine="0"/>
        <w:rPr>
          <w:sz w:val="28"/>
          <w:szCs w:val="28"/>
        </w:rPr>
      </w:pPr>
      <w:r w:rsidRPr="00D70AA3">
        <w:rPr>
          <w:sz w:val="28"/>
          <w:szCs w:val="28"/>
        </w:rPr>
        <w:t xml:space="preserve">– </w:t>
      </w:r>
      <w:r w:rsidR="00247712" w:rsidRPr="00D70AA3">
        <w:rPr>
          <w:sz w:val="28"/>
          <w:szCs w:val="28"/>
        </w:rPr>
        <w:t>рек</w:t>
      </w:r>
      <w:r w:rsidR="0059251A" w:rsidRPr="00D70AA3">
        <w:rPr>
          <w:sz w:val="28"/>
          <w:szCs w:val="28"/>
        </w:rPr>
        <w:t>реационно-оздоровительные леса</w:t>
      </w:r>
    </w:p>
    <w:p w:rsidR="00247712" w:rsidRPr="00D70AA3" w:rsidRDefault="001946BA" w:rsidP="00247712">
      <w:pPr>
        <w:pStyle w:val="a3"/>
        <w:tabs>
          <w:tab w:val="left" w:pos="709"/>
        </w:tabs>
        <w:ind w:firstLine="0"/>
        <w:rPr>
          <w:sz w:val="28"/>
          <w:szCs w:val="28"/>
        </w:rPr>
      </w:pPr>
      <w:r w:rsidRPr="00D70AA3">
        <w:rPr>
          <w:sz w:val="28"/>
          <w:szCs w:val="28"/>
        </w:rPr>
        <w:t xml:space="preserve">– </w:t>
      </w:r>
      <w:r w:rsidR="0059251A" w:rsidRPr="00D70AA3">
        <w:rPr>
          <w:sz w:val="28"/>
          <w:szCs w:val="28"/>
        </w:rPr>
        <w:t>пригородные леса</w:t>
      </w:r>
    </w:p>
    <w:p w:rsidR="00247712" w:rsidRPr="00D70AA3" w:rsidRDefault="001946BA" w:rsidP="00247712">
      <w:pPr>
        <w:pStyle w:val="a3"/>
        <w:tabs>
          <w:tab w:val="left" w:pos="709"/>
        </w:tabs>
        <w:ind w:firstLine="0"/>
        <w:rPr>
          <w:sz w:val="28"/>
          <w:szCs w:val="28"/>
        </w:rPr>
      </w:pPr>
      <w:r w:rsidRPr="00D70AA3">
        <w:rPr>
          <w:sz w:val="28"/>
          <w:szCs w:val="28"/>
        </w:rPr>
        <w:t xml:space="preserve">– </w:t>
      </w:r>
      <w:r w:rsidR="0059251A" w:rsidRPr="00D70AA3">
        <w:rPr>
          <w:sz w:val="28"/>
          <w:szCs w:val="28"/>
        </w:rPr>
        <w:t>эксплуатационные леса</w:t>
      </w:r>
    </w:p>
    <w:p w:rsidR="00756915" w:rsidRPr="00D70AA3" w:rsidRDefault="00756915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116C" w:rsidRPr="00D70AA3" w:rsidRDefault="0086116C" w:rsidP="0086116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hAnsi="Times New Roman" w:cs="Times New Roman"/>
          <w:sz w:val="24"/>
          <w:szCs w:val="24"/>
        </w:rPr>
        <w:t>::10::</w:t>
      </w: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текущий и средний приросты равны, то это соответствует какой спелости?</w:t>
      </w:r>
    </w:p>
    <w:p w:rsidR="0086116C" w:rsidRPr="00D70AA3" w:rsidRDefault="0086116C" w:rsidP="0086116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естественная спелость</w:t>
      </w:r>
    </w:p>
    <w:p w:rsidR="0086116C" w:rsidRPr="00D70AA3" w:rsidRDefault="0086116C" w:rsidP="0086116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возобновительная</w:t>
      </w:r>
      <w:proofErr w:type="spellEnd"/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спелость</w:t>
      </w:r>
    </w:p>
    <w:p w:rsidR="0086116C" w:rsidRPr="00D70AA3" w:rsidRDefault="0086116C" w:rsidP="0086116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количественная спелость</w:t>
      </w:r>
    </w:p>
    <w:p w:rsidR="0086116C" w:rsidRPr="00D70AA3" w:rsidRDefault="0086116C" w:rsidP="0086116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техническая спелость</w:t>
      </w:r>
    </w:p>
    <w:p w:rsidR="0086116C" w:rsidRPr="00D70AA3" w:rsidRDefault="0086116C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116C" w:rsidRPr="00D70AA3" w:rsidRDefault="0086116C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>Вариант 3</w:t>
      </w:r>
    </w:p>
    <w:p w:rsidR="0086116C" w:rsidRPr="00D70AA3" w:rsidRDefault="0086116C" w:rsidP="00756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6915" w:rsidRPr="00D70AA3" w:rsidRDefault="001946BA" w:rsidP="002477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86116C" w:rsidRPr="00D70AA3">
        <w:rPr>
          <w:rFonts w:ascii="Times New Roman" w:hAnsi="Times New Roman" w:cs="Times New Roman"/>
          <w:sz w:val="24"/>
          <w:szCs w:val="24"/>
        </w:rPr>
        <w:t>1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A16087" w:rsidRPr="00D70AA3">
        <w:rPr>
          <w:rFonts w:ascii="Times New Roman" w:hAnsi="Times New Roman" w:cs="Times New Roman"/>
          <w:sz w:val="28"/>
          <w:szCs w:val="28"/>
        </w:rPr>
        <w:t xml:space="preserve"> </w:t>
      </w:r>
      <w:r w:rsidR="00247712" w:rsidRPr="00D70AA3">
        <w:rPr>
          <w:rFonts w:ascii="Times New Roman" w:hAnsi="Times New Roman" w:cs="Times New Roman"/>
          <w:sz w:val="28"/>
          <w:szCs w:val="28"/>
        </w:rPr>
        <w:t>Нумерация выделов производится в направлении:</w:t>
      </w:r>
    </w:p>
    <w:p w:rsidR="00247712" w:rsidRPr="00D70AA3" w:rsidRDefault="001946BA" w:rsidP="002477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247712" w:rsidRPr="00D70AA3">
        <w:rPr>
          <w:rFonts w:ascii="Times New Roman" w:hAnsi="Times New Roman" w:cs="Times New Roman"/>
          <w:sz w:val="28"/>
          <w:szCs w:val="28"/>
        </w:rPr>
        <w:t>с севера на юг</w:t>
      </w:r>
    </w:p>
    <w:p w:rsidR="00247712" w:rsidRPr="00D70AA3" w:rsidRDefault="001946BA" w:rsidP="002477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247712" w:rsidRPr="00D70AA3">
        <w:rPr>
          <w:rFonts w:ascii="Times New Roman" w:hAnsi="Times New Roman" w:cs="Times New Roman"/>
          <w:sz w:val="28"/>
          <w:szCs w:val="28"/>
        </w:rPr>
        <w:t>с северо-запада на юго-восток</w:t>
      </w:r>
    </w:p>
    <w:p w:rsidR="00247712" w:rsidRPr="00D70AA3" w:rsidRDefault="001946BA" w:rsidP="002477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247712" w:rsidRPr="00D70AA3">
        <w:rPr>
          <w:rFonts w:ascii="Times New Roman" w:hAnsi="Times New Roman" w:cs="Times New Roman"/>
          <w:sz w:val="28"/>
          <w:szCs w:val="28"/>
        </w:rPr>
        <w:t>с запада на восток</w:t>
      </w:r>
    </w:p>
    <w:p w:rsidR="00247712" w:rsidRPr="00D70AA3" w:rsidRDefault="001946BA" w:rsidP="002477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247712" w:rsidRPr="00D70AA3">
        <w:rPr>
          <w:rFonts w:ascii="Times New Roman" w:hAnsi="Times New Roman" w:cs="Times New Roman"/>
          <w:sz w:val="28"/>
          <w:szCs w:val="28"/>
        </w:rPr>
        <w:t>в произвольном порядке</w:t>
      </w:r>
    </w:p>
    <w:p w:rsidR="00A16087" w:rsidRPr="00D70AA3" w:rsidRDefault="00A16087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66A6" w:rsidRPr="00D70AA3" w:rsidRDefault="001946BA" w:rsidP="00A466A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86116C" w:rsidRPr="00D70AA3">
        <w:rPr>
          <w:rFonts w:ascii="Times New Roman" w:hAnsi="Times New Roman" w:cs="Times New Roman"/>
          <w:sz w:val="24"/>
          <w:szCs w:val="24"/>
        </w:rPr>
        <w:t>2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A466A6" w:rsidRPr="00D70AA3">
        <w:rPr>
          <w:rFonts w:ascii="Times New Roman" w:hAnsi="Times New Roman" w:cs="Times New Roman"/>
          <w:sz w:val="28"/>
          <w:szCs w:val="28"/>
        </w:rPr>
        <w:t xml:space="preserve"> Спелость леса это:</w:t>
      </w:r>
    </w:p>
    <w:p w:rsidR="00A16087" w:rsidRPr="00D70AA3" w:rsidRDefault="001946BA" w:rsidP="00A466A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A466A6" w:rsidRPr="00D70AA3">
        <w:rPr>
          <w:rFonts w:ascii="Times New Roman" w:hAnsi="Times New Roman" w:cs="Times New Roman"/>
          <w:sz w:val="28"/>
          <w:szCs w:val="28"/>
        </w:rPr>
        <w:t>возраст дерева или отдельного древостоя, в котором они наиболее полно удовлетворяют потребностям народного хозяйства в древесине или других полезностях леса</w:t>
      </w:r>
    </w:p>
    <w:p w:rsidR="00A16087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A466A6" w:rsidRPr="00D70AA3">
        <w:rPr>
          <w:rFonts w:ascii="Times New Roman" w:hAnsi="Times New Roman" w:cs="Times New Roman"/>
          <w:sz w:val="28"/>
          <w:szCs w:val="28"/>
        </w:rPr>
        <w:t xml:space="preserve">возраст, в котором дерево или древостой прекращают жизненные </w:t>
      </w:r>
      <w:proofErr w:type="gramStart"/>
      <w:r w:rsidR="00A466A6" w:rsidRPr="00D70AA3">
        <w:rPr>
          <w:rFonts w:ascii="Times New Roman" w:hAnsi="Times New Roman" w:cs="Times New Roman"/>
          <w:sz w:val="28"/>
          <w:szCs w:val="28"/>
        </w:rPr>
        <w:t>функции</w:t>
      </w:r>
      <w:proofErr w:type="gramEnd"/>
      <w:r w:rsidR="00A466A6" w:rsidRPr="00D70AA3">
        <w:rPr>
          <w:rFonts w:ascii="Times New Roman" w:hAnsi="Times New Roman" w:cs="Times New Roman"/>
          <w:sz w:val="28"/>
          <w:szCs w:val="28"/>
        </w:rPr>
        <w:t xml:space="preserve"> и начинается период отмирания</w:t>
      </w:r>
    </w:p>
    <w:p w:rsidR="00A466A6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A466A6" w:rsidRPr="00D70AA3">
        <w:rPr>
          <w:rFonts w:ascii="Times New Roman" w:hAnsi="Times New Roman" w:cs="Times New Roman"/>
          <w:sz w:val="28"/>
          <w:szCs w:val="28"/>
        </w:rPr>
        <w:t>возраст дерева или отдельного древостоя, в котором достигаются максимальные показатели высоты и диаметра в данных лесорастительных условиях</w:t>
      </w:r>
    </w:p>
    <w:p w:rsidR="00A466A6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A466A6" w:rsidRPr="00D70AA3">
        <w:rPr>
          <w:rFonts w:ascii="Times New Roman" w:hAnsi="Times New Roman" w:cs="Times New Roman"/>
          <w:sz w:val="28"/>
          <w:szCs w:val="28"/>
        </w:rPr>
        <w:t>возраст, в котором насаждение может поступать в рубку главного пользования</w:t>
      </w:r>
    </w:p>
    <w:p w:rsidR="00A16087" w:rsidRPr="00D70AA3" w:rsidRDefault="00A16087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6087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86116C" w:rsidRPr="00D70AA3">
        <w:rPr>
          <w:rFonts w:ascii="Times New Roman" w:hAnsi="Times New Roman" w:cs="Times New Roman"/>
          <w:sz w:val="24"/>
          <w:szCs w:val="24"/>
        </w:rPr>
        <w:t>3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A466A6" w:rsidRPr="00D70AA3">
        <w:rPr>
          <w:rFonts w:ascii="Times New Roman" w:hAnsi="Times New Roman" w:cs="Times New Roman"/>
          <w:sz w:val="28"/>
          <w:szCs w:val="28"/>
        </w:rPr>
        <w:t xml:space="preserve"> Для отдельного дерева возраст естественной спелости:</w:t>
      </w:r>
    </w:p>
    <w:p w:rsidR="00A466A6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A466A6" w:rsidRPr="00D70AA3">
        <w:rPr>
          <w:rFonts w:ascii="Times New Roman" w:hAnsi="Times New Roman" w:cs="Times New Roman"/>
          <w:sz w:val="28"/>
          <w:szCs w:val="28"/>
        </w:rPr>
        <w:t>выше чем для древостоя</w:t>
      </w:r>
    </w:p>
    <w:p w:rsidR="00A466A6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A466A6" w:rsidRPr="00D70AA3">
        <w:rPr>
          <w:rFonts w:ascii="Times New Roman" w:hAnsi="Times New Roman" w:cs="Times New Roman"/>
          <w:sz w:val="28"/>
          <w:szCs w:val="28"/>
        </w:rPr>
        <w:t>ниже чем для древостоя</w:t>
      </w:r>
    </w:p>
    <w:p w:rsidR="00A466A6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A466A6" w:rsidRPr="00D70AA3">
        <w:rPr>
          <w:rFonts w:ascii="Times New Roman" w:hAnsi="Times New Roman" w:cs="Times New Roman"/>
          <w:sz w:val="28"/>
          <w:szCs w:val="28"/>
        </w:rPr>
        <w:t>равен</w:t>
      </w:r>
      <w:proofErr w:type="gramEnd"/>
      <w:r w:rsidR="00A466A6" w:rsidRPr="00D70AA3">
        <w:rPr>
          <w:rFonts w:ascii="Times New Roman" w:hAnsi="Times New Roman" w:cs="Times New Roman"/>
          <w:sz w:val="28"/>
          <w:szCs w:val="28"/>
        </w:rPr>
        <w:t xml:space="preserve"> возрасту естественной спелости древостоя</w:t>
      </w:r>
    </w:p>
    <w:p w:rsidR="00A466A6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A466A6" w:rsidRPr="00D70AA3">
        <w:rPr>
          <w:rFonts w:ascii="Times New Roman" w:hAnsi="Times New Roman" w:cs="Times New Roman"/>
          <w:sz w:val="28"/>
          <w:szCs w:val="28"/>
        </w:rPr>
        <w:t>в зависимости от лесорастительных условий может быть выше или ниже возраста естественной спелости древостоя</w:t>
      </w:r>
    </w:p>
    <w:p w:rsidR="00A2779E" w:rsidRPr="00D70AA3" w:rsidRDefault="00A2779E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66A6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86116C" w:rsidRPr="00D70AA3">
        <w:rPr>
          <w:rFonts w:ascii="Times New Roman" w:hAnsi="Times New Roman" w:cs="Times New Roman"/>
          <w:sz w:val="24"/>
          <w:szCs w:val="24"/>
        </w:rPr>
        <w:t>4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A466A6" w:rsidRPr="00D70AA3">
        <w:rPr>
          <w:rFonts w:ascii="Times New Roman" w:hAnsi="Times New Roman" w:cs="Times New Roman"/>
          <w:sz w:val="28"/>
          <w:szCs w:val="28"/>
        </w:rPr>
        <w:t xml:space="preserve"> К молоднякам относят:</w:t>
      </w:r>
    </w:p>
    <w:p w:rsidR="00A466A6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A2779E" w:rsidRPr="00D70AA3">
        <w:rPr>
          <w:rFonts w:ascii="Times New Roman" w:hAnsi="Times New Roman" w:cs="Times New Roman"/>
          <w:sz w:val="28"/>
          <w:szCs w:val="28"/>
        </w:rPr>
        <w:t>первые 10 лет жизни</w:t>
      </w:r>
    </w:p>
    <w:p w:rsidR="00A2779E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A2779E" w:rsidRPr="00D70AA3">
        <w:rPr>
          <w:rFonts w:ascii="Times New Roman" w:hAnsi="Times New Roman" w:cs="Times New Roman"/>
          <w:sz w:val="28"/>
          <w:szCs w:val="28"/>
        </w:rPr>
        <w:t>первый класс возраста</w:t>
      </w:r>
    </w:p>
    <w:p w:rsidR="00A2779E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A2779E" w:rsidRPr="00D70AA3">
        <w:rPr>
          <w:rFonts w:ascii="Times New Roman" w:hAnsi="Times New Roman" w:cs="Times New Roman"/>
          <w:sz w:val="28"/>
          <w:szCs w:val="28"/>
        </w:rPr>
        <w:t>первые два класса возраста</w:t>
      </w:r>
    </w:p>
    <w:p w:rsidR="00A2779E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="00A2779E" w:rsidRPr="00D70AA3">
        <w:rPr>
          <w:rFonts w:ascii="Times New Roman" w:hAnsi="Times New Roman" w:cs="Times New Roman"/>
          <w:sz w:val="28"/>
          <w:szCs w:val="28"/>
        </w:rPr>
        <w:t>период до смыкания крон в насаждении</w:t>
      </w:r>
    </w:p>
    <w:p w:rsidR="00A2779E" w:rsidRPr="00D70AA3" w:rsidRDefault="00A2779E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779E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86116C" w:rsidRPr="00D70AA3">
        <w:rPr>
          <w:rFonts w:ascii="Times New Roman" w:hAnsi="Times New Roman" w:cs="Times New Roman"/>
          <w:sz w:val="24"/>
          <w:szCs w:val="24"/>
        </w:rPr>
        <w:t>5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A2779E" w:rsidRPr="00D70AA3">
        <w:rPr>
          <w:rFonts w:ascii="Times New Roman" w:hAnsi="Times New Roman" w:cs="Times New Roman"/>
          <w:sz w:val="28"/>
          <w:szCs w:val="28"/>
        </w:rPr>
        <w:t xml:space="preserve"> </w:t>
      </w:r>
      <w:r w:rsidR="00247712" w:rsidRPr="00D70AA3">
        <w:rPr>
          <w:rFonts w:ascii="Times New Roman" w:hAnsi="Times New Roman" w:cs="Times New Roman"/>
          <w:sz w:val="28"/>
          <w:szCs w:val="28"/>
        </w:rPr>
        <w:t>При проведении натурной таксации инженер заполняет:</w:t>
      </w:r>
    </w:p>
    <w:p w:rsidR="00247712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247712" w:rsidRPr="00D70AA3">
        <w:rPr>
          <w:rFonts w:ascii="Times New Roman" w:hAnsi="Times New Roman" w:cs="Times New Roman"/>
          <w:sz w:val="28"/>
          <w:szCs w:val="28"/>
        </w:rPr>
        <w:t>таксационное описание</w:t>
      </w:r>
    </w:p>
    <w:p w:rsidR="00247712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247712" w:rsidRPr="00D70AA3">
        <w:rPr>
          <w:rFonts w:ascii="Times New Roman" w:hAnsi="Times New Roman" w:cs="Times New Roman"/>
          <w:sz w:val="28"/>
          <w:szCs w:val="28"/>
        </w:rPr>
        <w:t>карточку таксации</w:t>
      </w:r>
    </w:p>
    <w:p w:rsidR="00247712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247712" w:rsidRPr="00D70AA3">
        <w:rPr>
          <w:rFonts w:ascii="Times New Roman" w:hAnsi="Times New Roman" w:cs="Times New Roman"/>
          <w:sz w:val="28"/>
          <w:szCs w:val="28"/>
        </w:rPr>
        <w:t>лист инвентаризации</w:t>
      </w:r>
    </w:p>
    <w:p w:rsidR="00247712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247712" w:rsidRPr="00D70AA3">
        <w:rPr>
          <w:rFonts w:ascii="Times New Roman" w:hAnsi="Times New Roman" w:cs="Times New Roman"/>
          <w:sz w:val="28"/>
          <w:szCs w:val="28"/>
        </w:rPr>
        <w:t>дневник таксатора</w:t>
      </w:r>
    </w:p>
    <w:p w:rsidR="00247712" w:rsidRPr="00D70AA3" w:rsidRDefault="00247712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7712" w:rsidRPr="00D70AA3" w:rsidRDefault="001946BA" w:rsidP="00A160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86116C" w:rsidRPr="00D70AA3">
        <w:rPr>
          <w:rFonts w:ascii="Times New Roman" w:hAnsi="Times New Roman" w:cs="Times New Roman"/>
          <w:sz w:val="24"/>
          <w:szCs w:val="24"/>
        </w:rPr>
        <w:t>6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247712" w:rsidRPr="00D70AA3">
        <w:rPr>
          <w:rFonts w:ascii="Times New Roman" w:hAnsi="Times New Roman" w:cs="Times New Roman"/>
          <w:sz w:val="28"/>
          <w:szCs w:val="28"/>
        </w:rPr>
        <w:t xml:space="preserve"> </w:t>
      </w:r>
      <w:r w:rsidR="00D5540F" w:rsidRPr="00D70AA3">
        <w:rPr>
          <w:rFonts w:ascii="Times New Roman" w:hAnsi="Times New Roman" w:cs="Times New Roman"/>
          <w:sz w:val="28"/>
          <w:szCs w:val="28"/>
        </w:rPr>
        <w:t>Какое требование не предъявляется к годичной расчётной лесосеке?</w:t>
      </w:r>
    </w:p>
    <w:p w:rsidR="00D5540F" w:rsidRPr="00D70AA3" w:rsidRDefault="001946BA" w:rsidP="00D5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D5540F" w:rsidRPr="00D70AA3">
        <w:rPr>
          <w:rFonts w:ascii="Times New Roman" w:hAnsi="Times New Roman" w:cs="Times New Roman"/>
          <w:sz w:val="28"/>
          <w:szCs w:val="28"/>
        </w:rPr>
        <w:t>годичная лесосека должна быть меньше лесосеки по состоянию</w:t>
      </w:r>
    </w:p>
    <w:p w:rsidR="00D5540F" w:rsidRPr="00D70AA3" w:rsidRDefault="001946BA" w:rsidP="00D5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D5540F" w:rsidRPr="00D70AA3">
        <w:rPr>
          <w:rFonts w:ascii="Times New Roman" w:hAnsi="Times New Roman" w:cs="Times New Roman"/>
          <w:sz w:val="28"/>
          <w:szCs w:val="28"/>
        </w:rPr>
        <w:t>годичная лесосека не должна вести в течение ревизионного периода к рубке приспевающих древостоев</w:t>
      </w:r>
    </w:p>
    <w:p w:rsidR="00D5540F" w:rsidRPr="00D70AA3" w:rsidRDefault="001946BA" w:rsidP="00D5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D5540F" w:rsidRPr="00D70AA3">
        <w:rPr>
          <w:rFonts w:ascii="Times New Roman" w:hAnsi="Times New Roman" w:cs="Times New Roman"/>
          <w:sz w:val="28"/>
          <w:szCs w:val="28"/>
        </w:rPr>
        <w:t xml:space="preserve">годичная лесосека должна в максимально возможной степени удовлетворять потребности народного хозяйства в </w:t>
      </w:r>
      <w:r w:rsidR="0059251A" w:rsidRPr="00D70AA3">
        <w:rPr>
          <w:rFonts w:ascii="Times New Roman" w:hAnsi="Times New Roman" w:cs="Times New Roman"/>
          <w:sz w:val="28"/>
          <w:szCs w:val="28"/>
        </w:rPr>
        <w:t>древесине</w:t>
      </w:r>
    </w:p>
    <w:p w:rsidR="00D5540F" w:rsidRPr="00D70AA3" w:rsidRDefault="001946BA" w:rsidP="00D5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D5540F" w:rsidRPr="00D70AA3">
        <w:rPr>
          <w:rFonts w:ascii="Times New Roman" w:hAnsi="Times New Roman" w:cs="Times New Roman"/>
          <w:sz w:val="28"/>
          <w:szCs w:val="28"/>
        </w:rPr>
        <w:t>годичная лесосека должна способствовать лучшему распределению древостое</w:t>
      </w:r>
      <w:r w:rsidR="0059251A" w:rsidRPr="00D70AA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59251A" w:rsidRPr="00D70AA3">
        <w:rPr>
          <w:rFonts w:ascii="Times New Roman" w:hAnsi="Times New Roman" w:cs="Times New Roman"/>
          <w:sz w:val="28"/>
          <w:szCs w:val="28"/>
        </w:rPr>
        <w:t>хозсекции</w:t>
      </w:r>
      <w:proofErr w:type="spellEnd"/>
      <w:r w:rsidR="0059251A" w:rsidRPr="00D70AA3">
        <w:rPr>
          <w:rFonts w:ascii="Times New Roman" w:hAnsi="Times New Roman" w:cs="Times New Roman"/>
          <w:sz w:val="28"/>
          <w:szCs w:val="28"/>
        </w:rPr>
        <w:t xml:space="preserve"> по классам возраста</w:t>
      </w:r>
    </w:p>
    <w:p w:rsidR="00D5540F" w:rsidRPr="00D70AA3" w:rsidRDefault="00D5540F" w:rsidP="00D5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540F" w:rsidRPr="00D70AA3" w:rsidRDefault="001946BA" w:rsidP="00D5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86116C" w:rsidRPr="00D70AA3">
        <w:rPr>
          <w:rFonts w:ascii="Times New Roman" w:hAnsi="Times New Roman" w:cs="Times New Roman"/>
          <w:sz w:val="24"/>
          <w:szCs w:val="24"/>
        </w:rPr>
        <w:t>7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D5540F" w:rsidRPr="00D70AA3">
        <w:rPr>
          <w:rFonts w:ascii="Times New Roman" w:hAnsi="Times New Roman" w:cs="Times New Roman"/>
          <w:sz w:val="28"/>
          <w:szCs w:val="28"/>
        </w:rPr>
        <w:t xml:space="preserve"> Размер годичного промежуточного лесопользования по площади </w:t>
      </w:r>
      <w:r w:rsidR="00286180" w:rsidRPr="00D70AA3">
        <w:rPr>
          <w:rFonts w:ascii="Times New Roman" w:hAnsi="Times New Roman" w:cs="Times New Roman"/>
          <w:sz w:val="28"/>
          <w:szCs w:val="28"/>
        </w:rPr>
        <w:t>определяется</w:t>
      </w:r>
      <w:r w:rsidR="00D5540F" w:rsidRPr="00D70AA3">
        <w:rPr>
          <w:rFonts w:ascii="Times New Roman" w:hAnsi="Times New Roman" w:cs="Times New Roman"/>
          <w:sz w:val="28"/>
          <w:szCs w:val="28"/>
        </w:rPr>
        <w:t>:</w:t>
      </w:r>
    </w:p>
    <w:p w:rsidR="00286180" w:rsidRPr="00D70AA3" w:rsidRDefault="001946BA" w:rsidP="00D5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286180" w:rsidRPr="00D70AA3">
        <w:rPr>
          <w:rFonts w:ascii="Times New Roman" w:hAnsi="Times New Roman" w:cs="Times New Roman"/>
          <w:sz w:val="28"/>
          <w:szCs w:val="28"/>
        </w:rPr>
        <w:t>исчислением лесосеки равномерного пользования и лесосеки по спелости с последующим выбором оптимальной</w:t>
      </w:r>
    </w:p>
    <w:p w:rsidR="00D5540F" w:rsidRPr="00D70AA3" w:rsidRDefault="001946BA" w:rsidP="00D5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D5540F" w:rsidRPr="00D70AA3">
        <w:rPr>
          <w:rFonts w:ascii="Times New Roman" w:hAnsi="Times New Roman" w:cs="Times New Roman"/>
          <w:sz w:val="28"/>
          <w:szCs w:val="28"/>
        </w:rPr>
        <w:t>делением площади насаждений,</w:t>
      </w:r>
      <w:r w:rsidR="00286180" w:rsidRPr="00D70AA3">
        <w:rPr>
          <w:rFonts w:ascii="Times New Roman" w:hAnsi="Times New Roman" w:cs="Times New Roman"/>
          <w:sz w:val="28"/>
          <w:szCs w:val="28"/>
        </w:rPr>
        <w:t xml:space="preserve"> </w:t>
      </w:r>
      <w:r w:rsidR="00D5540F" w:rsidRPr="00D70AA3">
        <w:rPr>
          <w:rFonts w:ascii="Times New Roman" w:hAnsi="Times New Roman" w:cs="Times New Roman"/>
          <w:sz w:val="28"/>
          <w:szCs w:val="28"/>
        </w:rPr>
        <w:t>нуждающихся в уходе на период повторяемости</w:t>
      </w:r>
    </w:p>
    <w:p w:rsidR="00D5540F" w:rsidRPr="00D70AA3" w:rsidRDefault="001946BA" w:rsidP="00D5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286180" w:rsidRPr="00D70AA3">
        <w:rPr>
          <w:rFonts w:ascii="Times New Roman" w:hAnsi="Times New Roman" w:cs="Times New Roman"/>
          <w:sz w:val="28"/>
          <w:szCs w:val="28"/>
        </w:rPr>
        <w:t>вычитанием расчётной лесосеки главного пользования из общего годичного прироста всех насаждений объекта лесоустройства</w:t>
      </w:r>
    </w:p>
    <w:p w:rsidR="00286180" w:rsidRPr="00D70AA3" w:rsidRDefault="001946BA" w:rsidP="00D5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286180" w:rsidRPr="00D70AA3">
        <w:rPr>
          <w:rFonts w:ascii="Times New Roman" w:hAnsi="Times New Roman" w:cs="Times New Roman"/>
          <w:sz w:val="28"/>
          <w:szCs w:val="28"/>
        </w:rPr>
        <w:t>экспертной оценкой ведущего инженера-таксатора по согласованию с руководством объекта лесоустройства</w:t>
      </w:r>
    </w:p>
    <w:p w:rsidR="00D5540F" w:rsidRPr="00D70AA3" w:rsidRDefault="00D5540F" w:rsidP="00D5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540F" w:rsidRPr="00D70AA3" w:rsidRDefault="001946BA" w:rsidP="00D5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86116C" w:rsidRPr="00D70AA3">
        <w:rPr>
          <w:rFonts w:ascii="Times New Roman" w:hAnsi="Times New Roman" w:cs="Times New Roman"/>
          <w:sz w:val="24"/>
          <w:szCs w:val="24"/>
        </w:rPr>
        <w:t>8</w:t>
      </w:r>
      <w:r w:rsidRPr="00D70AA3">
        <w:rPr>
          <w:rFonts w:ascii="Times New Roman" w:hAnsi="Times New Roman" w:cs="Times New Roman"/>
          <w:sz w:val="24"/>
          <w:szCs w:val="24"/>
        </w:rPr>
        <w:t>::</w:t>
      </w:r>
      <w:r w:rsidR="00286180" w:rsidRPr="00D70AA3">
        <w:rPr>
          <w:rFonts w:ascii="Times New Roman" w:hAnsi="Times New Roman" w:cs="Times New Roman"/>
          <w:sz w:val="28"/>
          <w:szCs w:val="28"/>
        </w:rPr>
        <w:t xml:space="preserve"> В состав полевых лесоустроительных работ не входит:</w:t>
      </w:r>
    </w:p>
    <w:p w:rsidR="00286180" w:rsidRPr="00D70AA3" w:rsidRDefault="001946BA" w:rsidP="00D5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286180" w:rsidRPr="00D70AA3">
        <w:rPr>
          <w:rFonts w:ascii="Times New Roman" w:hAnsi="Times New Roman" w:cs="Times New Roman"/>
          <w:sz w:val="28"/>
          <w:szCs w:val="28"/>
        </w:rPr>
        <w:t>глазомерно-измерительная таксация насаждений</w:t>
      </w:r>
    </w:p>
    <w:p w:rsidR="00286180" w:rsidRPr="00D70AA3" w:rsidRDefault="001946BA" w:rsidP="00D5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286180" w:rsidRPr="00D70AA3">
        <w:rPr>
          <w:rFonts w:ascii="Times New Roman" w:hAnsi="Times New Roman" w:cs="Times New Roman"/>
          <w:sz w:val="28"/>
          <w:szCs w:val="28"/>
        </w:rPr>
        <w:t>производство аэрофотосъемочных работ</w:t>
      </w:r>
    </w:p>
    <w:p w:rsidR="00286180" w:rsidRPr="00D70AA3" w:rsidRDefault="001946BA" w:rsidP="00D5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287B74" w:rsidRPr="00D70AA3">
        <w:rPr>
          <w:rFonts w:ascii="Times New Roman" w:hAnsi="Times New Roman" w:cs="Times New Roman"/>
          <w:sz w:val="28"/>
          <w:szCs w:val="28"/>
        </w:rPr>
        <w:t>контурное дешифрирование аэрофотоснимков</w:t>
      </w:r>
    </w:p>
    <w:p w:rsidR="00287B74" w:rsidRPr="00D70AA3" w:rsidRDefault="001946BA" w:rsidP="00D5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 xml:space="preserve">– </w:t>
      </w:r>
      <w:r w:rsidR="00287B74" w:rsidRPr="00D70AA3">
        <w:rPr>
          <w:rFonts w:ascii="Times New Roman" w:hAnsi="Times New Roman" w:cs="Times New Roman"/>
          <w:sz w:val="28"/>
          <w:szCs w:val="28"/>
        </w:rPr>
        <w:t>съемочно-геодезические работы</w:t>
      </w:r>
    </w:p>
    <w:p w:rsidR="0086116C" w:rsidRPr="00D70AA3" w:rsidRDefault="0086116C" w:rsidP="00D5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116C" w:rsidRPr="00D70AA3" w:rsidRDefault="0086116C" w:rsidP="0086116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hAnsi="Times New Roman" w:cs="Times New Roman"/>
          <w:sz w:val="24"/>
          <w:szCs w:val="24"/>
        </w:rPr>
        <w:t>::9::</w:t>
      </w: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 дерева или древостоя, при котором средний прирост основного сортимента достигает максимальной величины, называется?</w:t>
      </w:r>
    </w:p>
    <w:p w:rsidR="0086116C" w:rsidRPr="00D70AA3" w:rsidRDefault="0086116C" w:rsidP="0086116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естественная спелость</w:t>
      </w:r>
    </w:p>
    <w:p w:rsidR="0086116C" w:rsidRPr="00D70AA3" w:rsidRDefault="0086116C" w:rsidP="0086116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возобновительная</w:t>
      </w:r>
      <w:proofErr w:type="spellEnd"/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спелость</w:t>
      </w:r>
    </w:p>
    <w:p w:rsidR="0086116C" w:rsidRPr="00D70AA3" w:rsidRDefault="0086116C" w:rsidP="0086116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количественная спелость</w:t>
      </w:r>
    </w:p>
    <w:p w:rsidR="0086116C" w:rsidRPr="00D70AA3" w:rsidRDefault="0086116C" w:rsidP="0086116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техническая спелость</w:t>
      </w:r>
    </w:p>
    <w:p w:rsidR="0086116C" w:rsidRPr="00D70AA3" w:rsidRDefault="0086116C" w:rsidP="008611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116C" w:rsidRPr="00D70AA3" w:rsidRDefault="0086116C" w:rsidP="008611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4"/>
          <w:szCs w:val="24"/>
        </w:rPr>
        <w:t>::10::</w:t>
      </w:r>
      <w:r w:rsidRPr="00D70AA3">
        <w:rPr>
          <w:rFonts w:ascii="Times New Roman" w:hAnsi="Times New Roman" w:cs="Times New Roman"/>
          <w:sz w:val="28"/>
          <w:szCs w:val="28"/>
        </w:rPr>
        <w:t xml:space="preserve"> Наиболее распространенный метод определения технической спелости в лесоустройстве:</w:t>
      </w:r>
    </w:p>
    <w:p w:rsidR="0086116C" w:rsidRPr="00D70AA3" w:rsidRDefault="0086116C" w:rsidP="008611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>– по таблицам хода роста и товарным таблицам</w:t>
      </w:r>
    </w:p>
    <w:p w:rsidR="0086116C" w:rsidRPr="00D70AA3" w:rsidRDefault="0086116C" w:rsidP="008611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>– пробным площадям</w:t>
      </w:r>
    </w:p>
    <w:p w:rsidR="0086116C" w:rsidRPr="00D70AA3" w:rsidRDefault="0086116C" w:rsidP="008611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lastRenderedPageBreak/>
        <w:t>– по стволовому диаметру</w:t>
      </w:r>
    </w:p>
    <w:p w:rsidR="0086116C" w:rsidRPr="00D70AA3" w:rsidRDefault="0086116C" w:rsidP="00D554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AA3">
        <w:rPr>
          <w:rFonts w:ascii="Times New Roman" w:hAnsi="Times New Roman" w:cs="Times New Roman"/>
          <w:sz w:val="28"/>
          <w:szCs w:val="28"/>
        </w:rPr>
        <w:t>– по высоте</w:t>
      </w:r>
    </w:p>
    <w:sectPr w:rsidR="0086116C" w:rsidRPr="00D70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A457E"/>
    <w:multiLevelType w:val="hybridMultilevel"/>
    <w:tmpl w:val="84E6FC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D395B"/>
    <w:multiLevelType w:val="hybridMultilevel"/>
    <w:tmpl w:val="1124124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47163"/>
    <w:multiLevelType w:val="hybridMultilevel"/>
    <w:tmpl w:val="771CE04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D7C31"/>
    <w:multiLevelType w:val="hybridMultilevel"/>
    <w:tmpl w:val="73B435B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7D8"/>
    <w:rsid w:val="000B67D8"/>
    <w:rsid w:val="001946BA"/>
    <w:rsid w:val="00247712"/>
    <w:rsid w:val="00286180"/>
    <w:rsid w:val="00287B74"/>
    <w:rsid w:val="0059251A"/>
    <w:rsid w:val="007034CD"/>
    <w:rsid w:val="00756915"/>
    <w:rsid w:val="0086116C"/>
    <w:rsid w:val="00A16087"/>
    <w:rsid w:val="00A2779E"/>
    <w:rsid w:val="00A466A6"/>
    <w:rsid w:val="00BF0FD4"/>
    <w:rsid w:val="00C8366E"/>
    <w:rsid w:val="00CF2912"/>
    <w:rsid w:val="00D5540F"/>
    <w:rsid w:val="00D70AA3"/>
    <w:rsid w:val="00E7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47712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24771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47712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24771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4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06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7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4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7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8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5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2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0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27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4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7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43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7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8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7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63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1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6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6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1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8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2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6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5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6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HomePC</dc:creator>
  <cp:keywords/>
  <dc:description/>
  <cp:lastModifiedBy>Lyudmila Klimovich</cp:lastModifiedBy>
  <cp:revision>6</cp:revision>
  <dcterms:created xsi:type="dcterms:W3CDTF">2018-05-15T17:10:00Z</dcterms:created>
  <dcterms:modified xsi:type="dcterms:W3CDTF">2018-05-16T08:04:00Z</dcterms:modified>
</cp:coreProperties>
</file>